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8D" w:rsidRPr="00511F72" w:rsidRDefault="00B07F8D" w:rsidP="00396DF4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11F72">
        <w:rPr>
          <w:rFonts w:ascii="Times New Roman" w:hAnsi="Times New Roman" w:cs="Times New Roman"/>
          <w:b/>
          <w:bCs/>
          <w:sz w:val="72"/>
          <w:szCs w:val="72"/>
        </w:rPr>
        <w:t>TJ Vysoké nad Jizerou, z. s.</w:t>
      </w:r>
    </w:p>
    <w:p w:rsidR="00B07F8D" w:rsidRPr="00511F72" w:rsidRDefault="00B07F8D" w:rsidP="00396DF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1F72">
        <w:rPr>
          <w:rFonts w:ascii="Times New Roman" w:hAnsi="Times New Roman" w:cs="Times New Roman"/>
          <w:b/>
          <w:bCs/>
          <w:sz w:val="40"/>
          <w:szCs w:val="40"/>
        </w:rPr>
        <w:t>zápis z jednání výkonného výboru ze dne 31. 8. 2017</w:t>
      </w: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Přítomni: Nechanický, Ďoubalík J., Seidl, Šikola, Večerník, Kučera, Bárta, Ševčíková</w:t>
      </w: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Omluven: Ďoubalík P.</w:t>
      </w: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Dále přítomen: Flőssel, Šalda</w:t>
      </w: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Kontrola zápisu z minulého jednání bez připomínek</w:t>
      </w: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396D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1F72">
        <w:rPr>
          <w:rFonts w:ascii="Times New Roman" w:hAnsi="Times New Roman" w:cs="Times New Roman"/>
          <w:b/>
          <w:bCs/>
          <w:sz w:val="24"/>
          <w:szCs w:val="24"/>
        </w:rPr>
        <w:t>Finanční situace:</w:t>
      </w:r>
    </w:p>
    <w:p w:rsidR="00B07F8D" w:rsidRPr="00511F72" w:rsidRDefault="00B07F8D" w:rsidP="00CA6199">
      <w:pPr>
        <w:pStyle w:val="ListParagraph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511F72">
        <w:rPr>
          <w:rFonts w:ascii="Times New Roman" w:hAnsi="Times New Roman" w:cs="Times New Roman"/>
          <w:sz w:val="24"/>
          <w:szCs w:val="24"/>
        </w:rPr>
        <w:t>Je očekáván 90 % příjem ze 150 000,- Kč dotace Libereckého kraje</w:t>
      </w:r>
    </w:p>
    <w:p w:rsidR="00B07F8D" w:rsidRPr="00511F72" w:rsidRDefault="00B07F8D" w:rsidP="004F7EE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Je očekáván příjem ve výši 10 000,- Kč ze smlouvy o věcném břemenu se společností ČEZ.</w:t>
      </w:r>
    </w:p>
    <w:p w:rsidR="00B07F8D" w:rsidRPr="00511F72" w:rsidRDefault="00B07F8D" w:rsidP="009B03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Je očekávána čtvrtletní platba za pronájem areálu od společnosti Snowhill</w:t>
      </w:r>
    </w:p>
    <w:p w:rsidR="00B07F8D" w:rsidRPr="00511F72" w:rsidRDefault="00B07F8D" w:rsidP="009B03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9B03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1F72">
        <w:rPr>
          <w:rFonts w:ascii="Times New Roman" w:hAnsi="Times New Roman" w:cs="Times New Roman"/>
          <w:b/>
          <w:bCs/>
          <w:sz w:val="24"/>
          <w:szCs w:val="24"/>
        </w:rPr>
        <w:t>Informace ze Snowhillu:</w:t>
      </w:r>
    </w:p>
    <w:p w:rsidR="00B07F8D" w:rsidRPr="00511F72" w:rsidRDefault="00B07F8D" w:rsidP="00B657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F72">
        <w:rPr>
          <w:rFonts w:ascii="Times New Roman" w:hAnsi="Times New Roman" w:cs="Times New Roman"/>
          <w:sz w:val="24"/>
          <w:szCs w:val="24"/>
        </w:rPr>
        <w:t>4. července byla společnost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1F72">
        <w:rPr>
          <w:rFonts w:ascii="Times New Roman" w:hAnsi="Times New Roman" w:cs="Times New Roman"/>
          <w:sz w:val="24"/>
          <w:szCs w:val="24"/>
        </w:rPr>
        <w:t xml:space="preserve">mailem dotazována na </w:t>
      </w:r>
      <w:r>
        <w:rPr>
          <w:rFonts w:ascii="Times New Roman" w:hAnsi="Times New Roman" w:cs="Times New Roman"/>
          <w:sz w:val="24"/>
          <w:szCs w:val="24"/>
        </w:rPr>
        <w:t xml:space="preserve">reakci námi korigovaných změn v úpravě stávající nájemní smlouvy, které měly být případně zapracovány do dodatku stávající nájemní smlouvy. </w:t>
      </w:r>
      <w:r w:rsidRPr="00511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F8D" w:rsidRDefault="00B07F8D" w:rsidP="00CA4A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Tento dodatek je zadán ke zpracování právní kanceláři.</w:t>
      </w:r>
    </w:p>
    <w:p w:rsidR="00B07F8D" w:rsidRPr="00511F72" w:rsidRDefault="00B07F8D" w:rsidP="00511F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CA4A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1F72">
        <w:rPr>
          <w:rFonts w:ascii="Times New Roman" w:hAnsi="Times New Roman" w:cs="Times New Roman"/>
          <w:b/>
          <w:bCs/>
          <w:sz w:val="24"/>
          <w:szCs w:val="24"/>
        </w:rPr>
        <w:t>Sportovní činnost:</w:t>
      </w:r>
    </w:p>
    <w:p w:rsidR="00B07F8D" w:rsidRPr="00511F72" w:rsidRDefault="00B07F8D" w:rsidP="00E16E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Turisté – Pochodu na Bílou skálu (republiková akce – vystup na svůj vrchol) se účastnilo 80 osob. Pochodu Jarním krajem zapadlých vlastenců se zúčastnilo 260 turistů. O prázdninách byl organizován výlet do Adršbachu.</w:t>
      </w:r>
    </w:p>
    <w:p w:rsidR="00B07F8D" w:rsidRPr="00511F72" w:rsidRDefault="00B07F8D" w:rsidP="00E16E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Moderní gymnastika – soustředění v Hradci Králové se zúčastnilo 8 sportovkyň.</w:t>
      </w:r>
    </w:p>
    <w:p w:rsidR="00B07F8D" w:rsidRPr="00511F72" w:rsidRDefault="00B07F8D" w:rsidP="00E16E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SKI – byl uspořádán tradiční běh do vrchu na trati Šachty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1F72">
        <w:rPr>
          <w:rFonts w:ascii="Times New Roman" w:hAnsi="Times New Roman" w:cs="Times New Roman"/>
          <w:sz w:val="24"/>
          <w:szCs w:val="24"/>
        </w:rPr>
        <w:t>Štěpánka. Závodu se zúčastnilo 79 běžců. Je připravován přespolní běh Okolo Petruškových vrchů. Mladí běžci absolvovali soustředění v Jablonci nad Nisou a Jesenném. Příprava byla částečně individuální.</w:t>
      </w:r>
    </w:p>
    <w:p w:rsidR="00B07F8D" w:rsidRPr="00511F72" w:rsidRDefault="00B07F8D" w:rsidP="00E16E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Cyklo – Při Vysocké časovce byl překonán letitý rychlostní rekord. Závodu (tentokrát </w:t>
      </w:r>
      <w:r>
        <w:rPr>
          <w:rFonts w:ascii="Times New Roman" w:hAnsi="Times New Roman" w:cs="Times New Roman"/>
          <w:sz w:val="24"/>
          <w:szCs w:val="24"/>
        </w:rPr>
        <w:t>i s kratší dětskou trasou) se zú</w:t>
      </w:r>
      <w:r w:rsidRPr="00511F72">
        <w:rPr>
          <w:rFonts w:ascii="Times New Roman" w:hAnsi="Times New Roman" w:cs="Times New Roman"/>
          <w:sz w:val="24"/>
          <w:szCs w:val="24"/>
        </w:rPr>
        <w:t>častnilo 91 cyklistů.</w:t>
      </w:r>
    </w:p>
    <w:p w:rsidR="00B07F8D" w:rsidRPr="00511F72" w:rsidRDefault="00B07F8D" w:rsidP="00E16E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Volejbal – V</w:t>
      </w:r>
      <w:r w:rsidRPr="00511F72">
        <w:rPr>
          <w:rFonts w:ascii="Times New Roman" w:hAnsi="Times New Roman" w:cs="Times New Roman"/>
          <w:sz w:val="24"/>
          <w:szCs w:val="24"/>
        </w:rPr>
        <w:t>e Sklenařicích bylo uspořádáno MČR v deblech veteránů  a mixů. Jde o 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511F72">
        <w:rPr>
          <w:rFonts w:ascii="Times New Roman" w:hAnsi="Times New Roman" w:cs="Times New Roman"/>
          <w:sz w:val="24"/>
          <w:szCs w:val="24"/>
        </w:rPr>
        <w:t xml:space="preserve">obsazovanější turnaj svého druhu. </w:t>
      </w:r>
    </w:p>
    <w:p w:rsidR="00B07F8D" w:rsidRPr="00511F72" w:rsidRDefault="00B07F8D" w:rsidP="00E16E7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Fotbal – muži ze tří zápasů 2 prohry, přípravka 1 prohra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F8D" w:rsidRPr="00511F72" w:rsidRDefault="00B07F8D" w:rsidP="00CB4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CB41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7F8D" w:rsidRPr="00511F72" w:rsidRDefault="00B07F8D" w:rsidP="00CB41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7F8D" w:rsidRPr="00511F72" w:rsidRDefault="00B07F8D" w:rsidP="00CB41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1F72">
        <w:rPr>
          <w:rFonts w:ascii="Times New Roman" w:hAnsi="Times New Roman" w:cs="Times New Roman"/>
          <w:b/>
          <w:bCs/>
          <w:sz w:val="24"/>
          <w:szCs w:val="24"/>
        </w:rPr>
        <w:t>Výročí:</w:t>
      </w:r>
    </w:p>
    <w:p w:rsidR="00B07F8D" w:rsidRPr="00511F72" w:rsidRDefault="00B07F8D" w:rsidP="00CB41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Životní jubileum v měsíci září oslaví dlouholetý vedoucí činovník TJ, bývalý sekretář, trenér, lyžař, volejbalista, rozhodčí, technický delegát …Zdeněk Seidl </w:t>
      </w:r>
    </w:p>
    <w:p w:rsidR="00B07F8D" w:rsidRPr="00511F72" w:rsidRDefault="00B07F8D" w:rsidP="00295B6C">
      <w:pPr>
        <w:pStyle w:val="ListParagraph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9B03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1F72">
        <w:rPr>
          <w:rFonts w:ascii="Times New Roman" w:hAnsi="Times New Roman" w:cs="Times New Roman"/>
          <w:b/>
          <w:bCs/>
          <w:sz w:val="24"/>
          <w:szCs w:val="24"/>
        </w:rPr>
        <w:t>Různé:</w:t>
      </w:r>
    </w:p>
    <w:p w:rsidR="00B07F8D" w:rsidRPr="00511F72" w:rsidRDefault="00B07F8D" w:rsidP="000D22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Na list vlastnictví TJ byla zapsána budova dolní stanice vleku. Zbývá zápis pozemku pod budovou – což bude obnášet znalecký posudek, návrh na vklad </w:t>
      </w:r>
    </w:p>
    <w:p w:rsidR="00B07F8D" w:rsidRPr="00511F72" w:rsidRDefault="00B07F8D" w:rsidP="000D220F">
      <w:pPr>
        <w:pStyle w:val="ListParagraph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– 1 000,- Kč, cenu pozemku – 184,- Kč</w:t>
      </w:r>
      <w:r w:rsidRPr="00511F72">
        <w:rPr>
          <w:rFonts w:ascii="Times New Roman" w:hAnsi="Times New Roman" w:cs="Times New Roman"/>
          <w:sz w:val="24"/>
          <w:szCs w:val="24"/>
        </w:rPr>
        <w:softHyphen/>
      </w:r>
      <w:r w:rsidRPr="00511F72">
        <w:rPr>
          <w:rFonts w:ascii="Times New Roman" w:hAnsi="Times New Roman" w:cs="Times New Roman"/>
          <w:sz w:val="24"/>
          <w:szCs w:val="24"/>
        </w:rPr>
        <w:softHyphen/>
        <w:t>/m x 24 m. Předpoklad ceny – 7 000,-Kč.</w:t>
      </w:r>
    </w:p>
    <w:p w:rsidR="00B07F8D" w:rsidRPr="00511F72" w:rsidRDefault="00B07F8D" w:rsidP="000D220F">
      <w:pPr>
        <w:pStyle w:val="ListParagraph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V tomto bodu bylo jednomyslně hlasováno o pokračování nákupu. Dále se pokračuje s vynětím pozemků z lesního půdního fondu. Bude následovat náročné jednání s některými vlastníky. Cca 80 % pozemků je zdárně vyřešeno.</w:t>
      </w:r>
    </w:p>
    <w:p w:rsidR="00B07F8D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V Grantovém programu města bylo vyhověno všem žá</w:t>
      </w:r>
      <w:r>
        <w:rPr>
          <w:rFonts w:ascii="Times New Roman" w:hAnsi="Times New Roman" w:cs="Times New Roman"/>
          <w:sz w:val="24"/>
          <w:szCs w:val="24"/>
        </w:rPr>
        <w:t xml:space="preserve">dostem v plné výši, </w:t>
      </w:r>
      <w:r w:rsidRPr="00511F72">
        <w:rPr>
          <w:rFonts w:ascii="Times New Roman" w:hAnsi="Times New Roman" w:cs="Times New Roman"/>
          <w:sz w:val="24"/>
          <w:szCs w:val="24"/>
        </w:rPr>
        <w:t>kromě žádosti na obnovu doskočiště pro skok do dáli. Zde byla deklarována nedostatečná finanční spoluúčast TJ. O tuto částku byl grant ponížen.</w:t>
      </w:r>
      <w:r>
        <w:rPr>
          <w:rFonts w:ascii="Times New Roman" w:hAnsi="Times New Roman" w:cs="Times New Roman"/>
          <w:sz w:val="24"/>
          <w:szCs w:val="24"/>
        </w:rPr>
        <w:t xml:space="preserve"> V součtu všech grantových žádostí se s vyhlášenou jarní částí  jedná o částku cca 120 000,- Kč.</w:t>
      </w:r>
    </w:p>
    <w:p w:rsidR="00B07F8D" w:rsidRPr="00511F72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Nádrž na dešťovou vodu je zprovozněna. Vodu sbírá z přilehlých objektů a případně se do ní dočerpává z vodovodního řádu. Primárně zde nešlo o úsporu vody, ale možnost zvýšení tlaku pro kvalitnější závlahu hřiště. Celkové náklady přesáhly 60 000,- Kč. TJ se na této akci finančně podílela zhruba polovinou.  </w:t>
      </w:r>
    </w:p>
    <w:p w:rsidR="00B07F8D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Jsme obeznámeni s nejednoduchými podmínkami vyúčtování přidělené dotace od MŠMT. Bude nutné vše řešit zodpovědně a v předstihu.</w:t>
      </w:r>
    </w:p>
    <w:p w:rsidR="00B07F8D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nutné provizorní opravě byl zakoupen nový křovinořez. Stávající sloužil 17 let.</w:t>
      </w:r>
    </w:p>
    <w:p w:rsidR="00B07F8D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přípojné káry mají platnou technickou prohlídku. Po zmatku s větší károu, která je v majetku SLČR, je vše vyřešeno a v pořádku.</w:t>
      </w:r>
    </w:p>
    <w:p w:rsidR="00B07F8D" w:rsidRPr="00511F72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červené vozidlo potřebuje důkladnou ozdravnou kúru. Některých restaurátorských prací kolem plechařiny se chopil Zdeněk Seidl, za což mu děkuji. Další mechanické práce bude muset provést servis. Je to potřeba.</w:t>
      </w:r>
    </w:p>
    <w:p w:rsidR="00B07F8D" w:rsidRPr="00511F72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Doposud není dořešeno neexistující členství především některých aktivních hráčů fotbalového mužstva (i když jsou členy fotbalové asociace) v tělovýchovné jednotě. Stanovy TJ v tomto hovoří jasně ….. </w:t>
      </w:r>
    </w:p>
    <w:p w:rsidR="00B07F8D" w:rsidRPr="00511F72" w:rsidRDefault="00B07F8D" w:rsidP="002A76E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Léta fungující vnitřní nařízení o vyúčtování každé akce do 14 dnů, i přes několikanásobné upozornění, prozatím nefunguje u bufetu na fotbalovém hřišti. Jeho provozování je chvályhodné, ale je nutné ho provozovat alespoň v minimálním souladu s účetními požadavky. Ostatní oddíly v tom většinou problémy nemají.  </w:t>
      </w:r>
    </w:p>
    <w:p w:rsidR="00B07F8D" w:rsidRPr="00511F72" w:rsidRDefault="00B07F8D" w:rsidP="00D357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D3574D">
      <w:pPr>
        <w:spacing w:after="0"/>
        <w:ind w:left="360" w:firstLine="708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>Příští jednání výkon</w:t>
      </w:r>
      <w:r>
        <w:rPr>
          <w:rFonts w:ascii="Times New Roman" w:hAnsi="Times New Roman" w:cs="Times New Roman"/>
          <w:sz w:val="24"/>
          <w:szCs w:val="24"/>
        </w:rPr>
        <w:t>ného výboru TJ proběhne 21. 9. n</w:t>
      </w:r>
      <w:r w:rsidRPr="00511F72">
        <w:rPr>
          <w:rFonts w:ascii="Times New Roman" w:hAnsi="Times New Roman" w:cs="Times New Roman"/>
          <w:sz w:val="24"/>
          <w:szCs w:val="24"/>
        </w:rPr>
        <w:t>ebo 5. 10. 2017.</w:t>
      </w:r>
    </w:p>
    <w:p w:rsidR="00B07F8D" w:rsidRPr="00511F72" w:rsidRDefault="00B07F8D" w:rsidP="00D3574D">
      <w:pPr>
        <w:spacing w:after="0"/>
        <w:ind w:left="360" w:firstLine="708"/>
        <w:rPr>
          <w:rFonts w:ascii="Times New Roman" w:hAnsi="Times New Roman" w:cs="Times New Roman"/>
          <w:sz w:val="24"/>
          <w:szCs w:val="24"/>
        </w:rPr>
      </w:pPr>
    </w:p>
    <w:p w:rsidR="00B07F8D" w:rsidRPr="00511F72" w:rsidRDefault="00B07F8D" w:rsidP="00D3574D">
      <w:pPr>
        <w:spacing w:after="0"/>
        <w:ind w:left="360" w:firstLine="708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1F72">
        <w:rPr>
          <w:rFonts w:ascii="Times New Roman" w:hAnsi="Times New Roman" w:cs="Times New Roman"/>
          <w:sz w:val="24"/>
          <w:szCs w:val="24"/>
        </w:rPr>
        <w:t xml:space="preserve"> sekretář TJ</w:t>
      </w:r>
    </w:p>
    <w:p w:rsidR="00B07F8D" w:rsidRPr="00511F72" w:rsidRDefault="00B07F8D" w:rsidP="00D3574D">
      <w:pPr>
        <w:spacing w:after="0"/>
        <w:ind w:left="360" w:firstLine="708"/>
        <w:rPr>
          <w:rFonts w:ascii="Times New Roman" w:hAnsi="Times New Roman" w:cs="Times New Roman"/>
          <w:sz w:val="24"/>
          <w:szCs w:val="24"/>
        </w:rPr>
      </w:pPr>
      <w:r w:rsidRPr="00511F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11F72">
        <w:rPr>
          <w:rFonts w:ascii="Times New Roman" w:hAnsi="Times New Roman" w:cs="Times New Roman"/>
          <w:sz w:val="24"/>
          <w:szCs w:val="24"/>
        </w:rPr>
        <w:t>Pavel Šalda</w:t>
      </w:r>
    </w:p>
    <w:sectPr w:rsidR="00B07F8D" w:rsidRPr="00511F72" w:rsidSect="00C9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A0C"/>
    <w:multiLevelType w:val="hybridMultilevel"/>
    <w:tmpl w:val="EC668896"/>
    <w:lvl w:ilvl="0" w:tplc="8984FCB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FA5"/>
    <w:rsid w:val="000077E5"/>
    <w:rsid w:val="00032D87"/>
    <w:rsid w:val="00094FA5"/>
    <w:rsid w:val="000D220F"/>
    <w:rsid w:val="0012310F"/>
    <w:rsid w:val="00295B6C"/>
    <w:rsid w:val="002A76EB"/>
    <w:rsid w:val="00396DF4"/>
    <w:rsid w:val="003C4829"/>
    <w:rsid w:val="00413F73"/>
    <w:rsid w:val="004448B1"/>
    <w:rsid w:val="004A6623"/>
    <w:rsid w:val="004B6563"/>
    <w:rsid w:val="004F3E3B"/>
    <w:rsid w:val="004F7EEF"/>
    <w:rsid w:val="00511F72"/>
    <w:rsid w:val="005D3AB0"/>
    <w:rsid w:val="00602DD4"/>
    <w:rsid w:val="00653B12"/>
    <w:rsid w:val="006F2D1E"/>
    <w:rsid w:val="006F5EA0"/>
    <w:rsid w:val="007916E7"/>
    <w:rsid w:val="007C768F"/>
    <w:rsid w:val="00860895"/>
    <w:rsid w:val="008C2054"/>
    <w:rsid w:val="008D7CD4"/>
    <w:rsid w:val="00947BF0"/>
    <w:rsid w:val="00985642"/>
    <w:rsid w:val="009B033A"/>
    <w:rsid w:val="00B04365"/>
    <w:rsid w:val="00B07F8D"/>
    <w:rsid w:val="00B657B5"/>
    <w:rsid w:val="00B9223C"/>
    <w:rsid w:val="00C257F6"/>
    <w:rsid w:val="00C924DD"/>
    <w:rsid w:val="00CA2188"/>
    <w:rsid w:val="00CA4A40"/>
    <w:rsid w:val="00CA6199"/>
    <w:rsid w:val="00CB4183"/>
    <w:rsid w:val="00CC6539"/>
    <w:rsid w:val="00CE3B3D"/>
    <w:rsid w:val="00D3574D"/>
    <w:rsid w:val="00E16E77"/>
    <w:rsid w:val="00F64DAC"/>
    <w:rsid w:val="00F945A4"/>
    <w:rsid w:val="00FA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7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2</Pages>
  <Words>625</Words>
  <Characters>3693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správce</cp:lastModifiedBy>
  <cp:revision>8</cp:revision>
  <dcterms:created xsi:type="dcterms:W3CDTF">2017-09-11T14:21:00Z</dcterms:created>
  <dcterms:modified xsi:type="dcterms:W3CDTF">2017-09-15T12:21:00Z</dcterms:modified>
</cp:coreProperties>
</file>